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544"/>
        <w:gridCol w:w="6237"/>
      </w:tblGrid>
      <w:tr w:rsidR="005B032A" w:rsidRPr="005B032A" w:rsidTr="005B61BB">
        <w:trPr>
          <w:trHeight w:val="50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2A" w:rsidRPr="005B032A" w:rsidRDefault="00803765" w:rsidP="00803765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noProof/>
                <w:lang w:eastAsia="pt-BR"/>
              </w:rPr>
              <w:drawing>
                <wp:inline distT="0" distB="0" distL="0" distR="0">
                  <wp:extent cx="1116330" cy="786765"/>
                  <wp:effectExtent l="0" t="0" r="0" b="0"/>
                  <wp:docPr id="2" name="Imagem 2" descr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0735" r="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DB" w:rsidRPr="005B61BB" w:rsidRDefault="005B032A" w:rsidP="005B032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61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SENAC</w:t>
            </w:r>
          </w:p>
          <w:p w:rsidR="005B032A" w:rsidRPr="005B61BB" w:rsidRDefault="005B032A" w:rsidP="005B032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61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SERVIÇO NACIONAL DE APRENDIZAGEM COMERCIAL</w:t>
            </w:r>
          </w:p>
          <w:p w:rsidR="005B032A" w:rsidRPr="005B032A" w:rsidRDefault="005B032A" w:rsidP="005B032A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5B61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CENTRO DE EDUCAÇAO PROFISSIONAL </w:t>
            </w:r>
            <w:r w:rsidR="00A6553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–</w:t>
            </w:r>
            <w:r w:rsidRPr="005B61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BETIM</w:t>
            </w:r>
          </w:p>
        </w:tc>
      </w:tr>
      <w:tr w:rsidR="005B032A" w:rsidRPr="005B032A" w:rsidTr="005B61BB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032A" w:rsidRPr="005B032A" w:rsidRDefault="005B032A" w:rsidP="005B032A">
            <w:pPr>
              <w:jc w:val="lef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2A" w:rsidRPr="005B032A" w:rsidRDefault="005B032A" w:rsidP="005B032A">
            <w:pPr>
              <w:jc w:val="left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</w:p>
        </w:tc>
      </w:tr>
      <w:tr w:rsidR="005B032A" w:rsidRPr="005B032A" w:rsidTr="005B61BB">
        <w:trPr>
          <w:trHeight w:val="47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032A" w:rsidRPr="005B032A" w:rsidRDefault="005B032A" w:rsidP="005B032A">
            <w:pPr>
              <w:jc w:val="lef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2A" w:rsidRPr="005B032A" w:rsidRDefault="005B032A" w:rsidP="005B032A">
            <w:pPr>
              <w:jc w:val="left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</w:p>
        </w:tc>
      </w:tr>
      <w:tr w:rsidR="005B032A" w:rsidRPr="005B61BB" w:rsidTr="005B61BB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32A" w:rsidRPr="005B61BB" w:rsidRDefault="005B61BB" w:rsidP="005B032A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B61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DOCENTE: </w:t>
            </w:r>
            <w:r w:rsidRPr="005B61BB"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  <w:t>ALISSON DE SOUZA BATISTA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32A" w:rsidRPr="005B61BB" w:rsidRDefault="005B032A" w:rsidP="000A65DB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B61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COMPONENTE</w:t>
            </w:r>
            <w:r w:rsidRPr="005B61B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: </w:t>
            </w:r>
            <w:r w:rsidR="009B17B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Formação de Multiplicadores de Treinamento</w:t>
            </w:r>
          </w:p>
        </w:tc>
      </w:tr>
    </w:tbl>
    <w:p w:rsidR="005B032A" w:rsidRDefault="005B032A" w:rsidP="00A6553B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A471BD" w:rsidRPr="00A6553B" w:rsidRDefault="00A471BD" w:rsidP="00A6553B">
      <w:pPr>
        <w:spacing w:line="276" w:lineRule="auto"/>
        <w:rPr>
          <w:rFonts w:asciiTheme="minorHAnsi" w:hAnsiTheme="minorHAnsi" w:cstheme="minorHAnsi"/>
        </w:rPr>
      </w:pPr>
    </w:p>
    <w:p w:rsidR="003A4D8D" w:rsidRPr="003A4D8D" w:rsidRDefault="003A4D8D" w:rsidP="003A4D8D">
      <w:pPr>
        <w:tabs>
          <w:tab w:val="left" w:pos="1080"/>
        </w:tabs>
        <w:spacing w:line="360" w:lineRule="auto"/>
        <w:ind w:firstLine="56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A4D8D">
        <w:rPr>
          <w:rFonts w:asciiTheme="minorHAnsi" w:hAnsiTheme="minorHAnsi" w:cstheme="minorHAnsi"/>
          <w:b/>
          <w:bCs/>
          <w:sz w:val="28"/>
          <w:szCs w:val="28"/>
        </w:rPr>
        <w:t>SÓ ENSINA BEM QUEM SABE FAZER</w:t>
      </w:r>
    </w:p>
    <w:p w:rsidR="003A4D8D" w:rsidRPr="003A4D8D" w:rsidRDefault="003A4D8D" w:rsidP="003A4D8D">
      <w:pPr>
        <w:spacing w:line="360" w:lineRule="auto"/>
        <w:ind w:firstLine="567"/>
        <w:rPr>
          <w:rFonts w:asciiTheme="minorHAnsi" w:hAnsiTheme="minorHAnsi" w:cstheme="minorHAnsi"/>
        </w:rPr>
      </w:pPr>
    </w:p>
    <w:p w:rsidR="003A4D8D" w:rsidRPr="003A4D8D" w:rsidRDefault="003A4D8D" w:rsidP="003A4D8D">
      <w:pPr>
        <w:spacing w:line="360" w:lineRule="auto"/>
        <w:ind w:firstLine="567"/>
        <w:rPr>
          <w:rFonts w:asciiTheme="minorHAnsi" w:hAnsiTheme="minorHAnsi" w:cstheme="minorHAnsi"/>
          <w:b/>
        </w:rPr>
      </w:pPr>
      <w:r w:rsidRPr="003A4D8D">
        <w:rPr>
          <w:rFonts w:asciiTheme="minorHAnsi" w:hAnsiTheme="minorHAnsi" w:cstheme="minorHAnsi"/>
          <w:b/>
        </w:rPr>
        <w:t>Não é só o aluno que tem de desenvolver competências. O professor precisa dominar seu ofício</w:t>
      </w:r>
    </w:p>
    <w:p w:rsidR="003A4D8D" w:rsidRPr="003A4D8D" w:rsidRDefault="003A4D8D" w:rsidP="003A4D8D">
      <w:pPr>
        <w:spacing w:line="360" w:lineRule="auto"/>
        <w:ind w:firstLine="567"/>
        <w:jc w:val="center"/>
        <w:rPr>
          <w:rFonts w:asciiTheme="minorHAnsi" w:hAnsiTheme="minorHAnsi" w:cstheme="minorHAnsi"/>
        </w:rPr>
      </w:pPr>
    </w:p>
    <w:p w:rsidR="003A4D8D" w:rsidRPr="003A4D8D" w:rsidRDefault="003A4D8D" w:rsidP="003A4D8D">
      <w:pPr>
        <w:spacing w:line="360" w:lineRule="auto"/>
        <w:ind w:firstLine="567"/>
        <w:rPr>
          <w:rFonts w:asciiTheme="minorHAnsi" w:hAnsiTheme="minorHAnsi" w:cstheme="minorHAnsi"/>
        </w:rPr>
      </w:pPr>
      <w:r w:rsidRPr="003A4D8D">
        <w:rPr>
          <w:rFonts w:asciiTheme="minorHAnsi" w:hAnsiTheme="minorHAnsi" w:cstheme="minorHAnsi"/>
        </w:rPr>
        <w:t xml:space="preserve">No início da carreira, Tatiana Almeida Vieira sofria para despertar o interesse de sua turma de 2ª série pela leitura. Ela já tinha concluído o Magistério e freqüentava o curso de Pedagogia, quando percebeu que era parte do problema. "Eu não gostava de ler", reconhece. "Eu trabalhava a leitura apenas por obrigação." Tatiana tem 24 anos, leciona na Escola </w:t>
      </w:r>
      <w:proofErr w:type="spellStart"/>
      <w:r w:rsidRPr="003A4D8D">
        <w:rPr>
          <w:rFonts w:asciiTheme="minorHAnsi" w:hAnsiTheme="minorHAnsi" w:cstheme="minorHAnsi"/>
        </w:rPr>
        <w:t>Cenecista</w:t>
      </w:r>
      <w:proofErr w:type="spellEnd"/>
      <w:r w:rsidRPr="003A4D8D">
        <w:rPr>
          <w:rFonts w:asciiTheme="minorHAnsi" w:hAnsiTheme="minorHAnsi" w:cstheme="minorHAnsi"/>
        </w:rPr>
        <w:t xml:space="preserve"> São José, </w:t>
      </w:r>
      <w:smartTag w:uri="urn:schemas-microsoft-com:office:smarttags" w:element="PersonName">
        <w:smartTagPr>
          <w:attr w:name="ProductID" w:val="em S￣o Jos￩"/>
        </w:smartTagPr>
        <w:r w:rsidRPr="003A4D8D">
          <w:rPr>
            <w:rFonts w:asciiTheme="minorHAnsi" w:hAnsiTheme="minorHAnsi" w:cstheme="minorHAnsi"/>
          </w:rPr>
          <w:t>em São José</w:t>
        </w:r>
      </w:smartTag>
      <w:r w:rsidRPr="003A4D8D">
        <w:rPr>
          <w:rFonts w:asciiTheme="minorHAnsi" w:hAnsiTheme="minorHAnsi" w:cstheme="minorHAnsi"/>
        </w:rPr>
        <w:t xml:space="preserve"> da Mata, interior da Paraíba, e conseguiu reverter </w:t>
      </w:r>
      <w:proofErr w:type="gramStart"/>
      <w:r w:rsidRPr="003A4D8D">
        <w:rPr>
          <w:rFonts w:asciiTheme="minorHAnsi" w:hAnsiTheme="minorHAnsi" w:cstheme="minorHAnsi"/>
        </w:rPr>
        <w:t>a</w:t>
      </w:r>
      <w:proofErr w:type="gramEnd"/>
      <w:r w:rsidRPr="003A4D8D">
        <w:rPr>
          <w:rFonts w:asciiTheme="minorHAnsi" w:hAnsiTheme="minorHAnsi" w:cstheme="minorHAnsi"/>
        </w:rPr>
        <w:t xml:space="preserve"> situação. Na verdade, ela enfrentava um problema que atinge milhares de colegas, principalmente agora, que a sociedade cobra cada vez mais — na verdade, exige que o professor ensine de uma maneira que ele mesmo não aprendeu. "Quem não adquiriu determinada competência jamais vai conseguir desenvolvê-la nos alunos", afirma Gisela </w:t>
      </w:r>
      <w:proofErr w:type="spellStart"/>
      <w:r w:rsidRPr="003A4D8D">
        <w:rPr>
          <w:rFonts w:asciiTheme="minorHAnsi" w:hAnsiTheme="minorHAnsi" w:cstheme="minorHAnsi"/>
        </w:rPr>
        <w:t>Wajskop</w:t>
      </w:r>
      <w:proofErr w:type="spellEnd"/>
      <w:r w:rsidRPr="003A4D8D">
        <w:rPr>
          <w:rFonts w:asciiTheme="minorHAnsi" w:hAnsiTheme="minorHAnsi" w:cstheme="minorHAnsi"/>
        </w:rPr>
        <w:t xml:space="preserve">, diretora do Curso Normal Superior do Instituto Singularidades, de São Paulo. </w:t>
      </w:r>
    </w:p>
    <w:p w:rsidR="003A4D8D" w:rsidRPr="003A4D8D" w:rsidRDefault="003A4D8D" w:rsidP="003A4D8D">
      <w:pPr>
        <w:spacing w:line="360" w:lineRule="auto"/>
        <w:ind w:firstLine="567"/>
        <w:rPr>
          <w:rFonts w:asciiTheme="minorHAnsi" w:hAnsiTheme="minorHAnsi" w:cstheme="minorHAnsi"/>
        </w:rPr>
      </w:pPr>
      <w:r w:rsidRPr="003A4D8D">
        <w:rPr>
          <w:rFonts w:asciiTheme="minorHAnsi" w:hAnsiTheme="minorHAnsi" w:cstheme="minorHAnsi"/>
        </w:rPr>
        <w:t xml:space="preserve">Essa dificuldade é comum porque a maioria dos docentes foi formada apenas para transmitir informações, sem desenvolver as habilidades dos estudantes. Só que a escola mudou. "Portanto, </w:t>
      </w:r>
      <w:proofErr w:type="gramStart"/>
      <w:r w:rsidRPr="003A4D8D">
        <w:rPr>
          <w:rFonts w:asciiTheme="minorHAnsi" w:hAnsiTheme="minorHAnsi" w:cstheme="minorHAnsi"/>
        </w:rPr>
        <w:t>cabe</w:t>
      </w:r>
      <w:proofErr w:type="gramEnd"/>
      <w:r w:rsidRPr="003A4D8D">
        <w:rPr>
          <w:rFonts w:asciiTheme="minorHAnsi" w:hAnsiTheme="minorHAnsi" w:cstheme="minorHAnsi"/>
        </w:rPr>
        <w:t xml:space="preserve"> a nós, educadores, mudar também", afirma Marcos </w:t>
      </w:r>
      <w:proofErr w:type="spellStart"/>
      <w:r w:rsidRPr="003A4D8D">
        <w:rPr>
          <w:rFonts w:asciiTheme="minorHAnsi" w:hAnsiTheme="minorHAnsi" w:cstheme="minorHAnsi"/>
        </w:rPr>
        <w:t>Masetto</w:t>
      </w:r>
      <w:proofErr w:type="spellEnd"/>
      <w:r w:rsidRPr="003A4D8D">
        <w:rPr>
          <w:rFonts w:asciiTheme="minorHAnsi" w:hAnsiTheme="minorHAnsi" w:cstheme="minorHAnsi"/>
        </w:rPr>
        <w:t>, do Programa de Pós-Graduação em Educação da Pontifícia Universidade Católica de São Paulo. No dia-a-dia, isso inclui dominar competências básicas, como buscar informações ou ler com desenvoltura.</w:t>
      </w:r>
    </w:p>
    <w:p w:rsidR="003A4D8D" w:rsidRPr="003A4D8D" w:rsidRDefault="003A4D8D" w:rsidP="003A4D8D">
      <w:pPr>
        <w:spacing w:line="360" w:lineRule="auto"/>
        <w:ind w:firstLine="567"/>
        <w:rPr>
          <w:rFonts w:asciiTheme="minorHAnsi" w:hAnsiTheme="minorHAnsi" w:cstheme="minorHAnsi"/>
        </w:rPr>
      </w:pPr>
      <w:r w:rsidRPr="003A4D8D">
        <w:rPr>
          <w:rFonts w:asciiTheme="minorHAnsi" w:hAnsiTheme="minorHAnsi" w:cstheme="minorHAnsi"/>
        </w:rPr>
        <w:t>No caso de Tatiana, a euforia por ter passado no vestibular foi um estímulo para estudar mais. "Eu queria crescer", lembra. Em conversas com professores, ela pedia sugestões de textos e livros. Com base nessas leituras, foi modificando a forma de pensar. "Sonho em ser uma profissional atualizada e percebi que ler é o caminho para chegar lá." A determinação provocou um efeito colateral. Na sala de aula, começou a criar situações para fazer da leitura algo útil e agradável — exatamente como havia se tornado para ela. Como? "Procuro entender os interesses da turma", ensina.</w:t>
      </w:r>
    </w:p>
    <w:p w:rsidR="003A4D8D" w:rsidRPr="003A4D8D" w:rsidRDefault="003A4D8D" w:rsidP="003A4D8D">
      <w:pPr>
        <w:spacing w:line="360" w:lineRule="auto"/>
        <w:ind w:firstLine="567"/>
        <w:rPr>
          <w:rFonts w:asciiTheme="minorHAnsi" w:hAnsiTheme="minorHAnsi" w:cstheme="minorHAnsi"/>
        </w:rPr>
      </w:pPr>
      <w:r w:rsidRPr="003A4D8D">
        <w:rPr>
          <w:rFonts w:asciiTheme="minorHAnsi" w:hAnsiTheme="minorHAnsi" w:cstheme="minorHAnsi"/>
        </w:rPr>
        <w:t xml:space="preserve">As crianças adoravam música. Tatiana, então, ensinou que era possível aprender as letras lendo os encartes dos CDs. Além disso, os gibis, verdadeira paixão da moçada, passaram a freqüentar as aulas. Ela </w:t>
      </w:r>
      <w:proofErr w:type="gramStart"/>
      <w:r w:rsidRPr="003A4D8D">
        <w:rPr>
          <w:rFonts w:asciiTheme="minorHAnsi" w:hAnsiTheme="minorHAnsi" w:cstheme="minorHAnsi"/>
        </w:rPr>
        <w:t>conta,</w:t>
      </w:r>
      <w:proofErr w:type="gramEnd"/>
      <w:r w:rsidRPr="003A4D8D">
        <w:rPr>
          <w:rFonts w:asciiTheme="minorHAnsi" w:hAnsiTheme="minorHAnsi" w:cstheme="minorHAnsi"/>
        </w:rPr>
        <w:t xml:space="preserve"> orgulhosa, que a leitura deixou de ser obrigação para grande parte dos estudantes. "Eles sabem buscar as informações de que necessitam e se divertem com textos, tanto na escola como em casa", diz. "Percebi que quando você gosta de algo, transmite isso para a classe naturalmente." </w:t>
      </w:r>
    </w:p>
    <w:p w:rsidR="003A4D8D" w:rsidRPr="003A4D8D" w:rsidRDefault="003A4D8D" w:rsidP="003A4D8D">
      <w:pPr>
        <w:spacing w:line="360" w:lineRule="auto"/>
        <w:ind w:firstLine="567"/>
        <w:rPr>
          <w:rFonts w:asciiTheme="minorHAnsi" w:hAnsiTheme="minorHAnsi" w:cstheme="minorHAnsi"/>
        </w:rPr>
      </w:pPr>
      <w:r w:rsidRPr="003A4D8D">
        <w:rPr>
          <w:rFonts w:asciiTheme="minorHAnsi" w:hAnsiTheme="minorHAnsi" w:cstheme="minorHAnsi"/>
        </w:rPr>
        <w:lastRenderedPageBreak/>
        <w:t xml:space="preserve">Para garantir esse aprimoramento, um passo foi fundamental: a auto-avaliação. "O professor precisa ter consciência das capacidades que possui e das que lhe faltam", afirma </w:t>
      </w:r>
      <w:proofErr w:type="spellStart"/>
      <w:r w:rsidRPr="003A4D8D">
        <w:rPr>
          <w:rFonts w:asciiTheme="minorHAnsi" w:hAnsiTheme="minorHAnsi" w:cstheme="minorHAnsi"/>
        </w:rPr>
        <w:t>Masetto</w:t>
      </w:r>
      <w:proofErr w:type="spellEnd"/>
      <w:r w:rsidRPr="003A4D8D">
        <w:rPr>
          <w:rFonts w:asciiTheme="minorHAnsi" w:hAnsiTheme="minorHAnsi" w:cstheme="minorHAnsi"/>
        </w:rPr>
        <w:t xml:space="preserve">. NOVA ESCOLA selecionou seis competências essenciais para todo educador e meios para que você comece a desenvolvê-las já, caso ainda não as possua. Avalie sua situação e, se perceber dificuldades, não se aflija. Tanto </w:t>
      </w:r>
      <w:proofErr w:type="spellStart"/>
      <w:r w:rsidRPr="003A4D8D">
        <w:rPr>
          <w:rFonts w:asciiTheme="minorHAnsi" w:hAnsiTheme="minorHAnsi" w:cstheme="minorHAnsi"/>
        </w:rPr>
        <w:t>Masetto</w:t>
      </w:r>
      <w:proofErr w:type="spellEnd"/>
      <w:r w:rsidRPr="003A4D8D">
        <w:rPr>
          <w:rFonts w:asciiTheme="minorHAnsi" w:hAnsiTheme="minorHAnsi" w:cstheme="minorHAnsi"/>
        </w:rPr>
        <w:t xml:space="preserve"> como Gisela garantem que sua formação pode ser feita junto com a dos alunos.</w:t>
      </w:r>
    </w:p>
    <w:p w:rsidR="003A4D8D" w:rsidRPr="003A4D8D" w:rsidRDefault="003A4D8D" w:rsidP="003A4D8D">
      <w:pPr>
        <w:spacing w:line="360" w:lineRule="auto"/>
        <w:ind w:firstLine="567"/>
        <w:rPr>
          <w:rFonts w:asciiTheme="minorHAnsi" w:hAnsiTheme="minorHAnsi" w:cstheme="minorHAnsi"/>
          <w:b/>
          <w:bCs/>
        </w:rPr>
      </w:pPr>
    </w:p>
    <w:p w:rsidR="003A4D8D" w:rsidRPr="003A4D8D" w:rsidRDefault="003A4D8D" w:rsidP="003A4D8D">
      <w:pPr>
        <w:spacing w:line="360" w:lineRule="auto"/>
        <w:ind w:firstLine="567"/>
        <w:rPr>
          <w:rFonts w:asciiTheme="minorHAnsi" w:hAnsiTheme="minorHAnsi" w:cstheme="minorHAnsi"/>
          <w:b/>
          <w:bCs/>
        </w:rPr>
      </w:pPr>
      <w:r w:rsidRPr="003A4D8D">
        <w:rPr>
          <w:rFonts w:asciiTheme="minorHAnsi" w:hAnsiTheme="minorHAnsi" w:cstheme="minorHAnsi"/>
          <w:b/>
          <w:bCs/>
        </w:rPr>
        <w:t xml:space="preserve">Ler e escrever </w:t>
      </w:r>
    </w:p>
    <w:p w:rsidR="003A4D8D" w:rsidRPr="003A4D8D" w:rsidRDefault="003A4D8D" w:rsidP="003A4D8D">
      <w:pPr>
        <w:spacing w:line="360" w:lineRule="auto"/>
        <w:ind w:firstLine="567"/>
        <w:rPr>
          <w:rFonts w:asciiTheme="minorHAnsi" w:hAnsiTheme="minorHAnsi" w:cstheme="minorHAnsi"/>
        </w:rPr>
      </w:pPr>
      <w:r w:rsidRPr="003A4D8D">
        <w:rPr>
          <w:rFonts w:asciiTheme="minorHAnsi" w:hAnsiTheme="minorHAnsi" w:cstheme="minorHAnsi"/>
        </w:rPr>
        <w:t xml:space="preserve">Para ser um bom leitor é preciso ler muito e recorrer a fontes variadas — jornais diários, revistas e livros. Gisela </w:t>
      </w:r>
      <w:proofErr w:type="spellStart"/>
      <w:r w:rsidRPr="003A4D8D">
        <w:rPr>
          <w:rFonts w:asciiTheme="minorHAnsi" w:hAnsiTheme="minorHAnsi" w:cstheme="minorHAnsi"/>
        </w:rPr>
        <w:t>Wajskop</w:t>
      </w:r>
      <w:proofErr w:type="spellEnd"/>
      <w:r w:rsidRPr="003A4D8D">
        <w:rPr>
          <w:rFonts w:asciiTheme="minorHAnsi" w:hAnsiTheme="minorHAnsi" w:cstheme="minorHAnsi"/>
        </w:rPr>
        <w:t xml:space="preserve"> lembra que é importante estabelecer um critério de escolha do texto (por prazer ou obrigação, por exemplo). Assim, fica mais fácil emitir uma opinião sobre o material. "Isso é fundamental", garante. No que se refere à escrita, freqüência e avaliação também são pontos básicos. Escreva bastante, leia e releia em voz alta. Para praticar, a consultora </w:t>
      </w:r>
      <w:proofErr w:type="spellStart"/>
      <w:r w:rsidRPr="003A4D8D">
        <w:rPr>
          <w:rFonts w:asciiTheme="minorHAnsi" w:hAnsiTheme="minorHAnsi" w:cstheme="minorHAnsi"/>
        </w:rPr>
        <w:t>Odonir</w:t>
      </w:r>
      <w:proofErr w:type="spellEnd"/>
      <w:r w:rsidRPr="003A4D8D">
        <w:rPr>
          <w:rFonts w:asciiTheme="minorHAnsi" w:hAnsiTheme="minorHAnsi" w:cstheme="minorHAnsi"/>
        </w:rPr>
        <w:t xml:space="preserve"> Araujo de Oliveira, de São Paulo, sugere o seguinte exercício: experimente escrever a própria biografia. "Além de nos permitir repensar a vida pessoal e profissional, essa tarefa nos leva a redigir em estilo muito diferente do que usamos nos planejamentos e relatórios com os quais estamos acostumados."</w:t>
      </w:r>
    </w:p>
    <w:p w:rsidR="003A4D8D" w:rsidRPr="003A4D8D" w:rsidRDefault="003A4D8D" w:rsidP="003A4D8D">
      <w:pPr>
        <w:spacing w:line="360" w:lineRule="auto"/>
        <w:ind w:firstLine="567"/>
        <w:rPr>
          <w:rFonts w:asciiTheme="minorHAnsi" w:hAnsiTheme="minorHAnsi" w:cstheme="minorHAnsi"/>
          <w:b/>
          <w:bCs/>
        </w:rPr>
      </w:pPr>
    </w:p>
    <w:p w:rsidR="003A4D8D" w:rsidRPr="003A4D8D" w:rsidRDefault="003A4D8D" w:rsidP="003A4D8D">
      <w:pPr>
        <w:spacing w:line="360" w:lineRule="auto"/>
        <w:ind w:firstLine="567"/>
        <w:rPr>
          <w:rFonts w:asciiTheme="minorHAnsi" w:hAnsiTheme="minorHAnsi" w:cstheme="minorHAnsi"/>
          <w:b/>
          <w:bCs/>
        </w:rPr>
      </w:pPr>
      <w:r w:rsidRPr="003A4D8D">
        <w:rPr>
          <w:rFonts w:asciiTheme="minorHAnsi" w:hAnsiTheme="minorHAnsi" w:cstheme="minorHAnsi"/>
          <w:b/>
          <w:bCs/>
        </w:rPr>
        <w:t xml:space="preserve">Apreciar a cultura </w:t>
      </w:r>
    </w:p>
    <w:p w:rsidR="003A4D8D" w:rsidRPr="003A4D8D" w:rsidRDefault="003A4D8D" w:rsidP="003A4D8D">
      <w:pPr>
        <w:spacing w:line="360" w:lineRule="auto"/>
        <w:ind w:firstLine="567"/>
        <w:rPr>
          <w:rFonts w:asciiTheme="minorHAnsi" w:hAnsiTheme="minorHAnsi" w:cstheme="minorHAnsi"/>
        </w:rPr>
      </w:pPr>
      <w:r w:rsidRPr="003A4D8D">
        <w:rPr>
          <w:rFonts w:asciiTheme="minorHAnsi" w:hAnsiTheme="minorHAnsi" w:cstheme="minorHAnsi"/>
        </w:rPr>
        <w:t>Veja os filmes e as peças em cartaz, vá a shows e espetáculos de dança</w:t>
      </w:r>
      <w:proofErr w:type="gramStart"/>
      <w:r w:rsidRPr="003A4D8D">
        <w:rPr>
          <w:rFonts w:asciiTheme="minorHAnsi" w:hAnsiTheme="minorHAnsi" w:cstheme="minorHAnsi"/>
        </w:rPr>
        <w:t>, conheça</w:t>
      </w:r>
      <w:proofErr w:type="gramEnd"/>
      <w:r w:rsidRPr="003A4D8D">
        <w:rPr>
          <w:rFonts w:asciiTheme="minorHAnsi" w:hAnsiTheme="minorHAnsi" w:cstheme="minorHAnsi"/>
        </w:rPr>
        <w:t xml:space="preserve"> bailes de forró, karaokês e festas populares. Para Mirian Celeste Martins, do Departamento de Artes Plásticas do Instituto de Artes da Universidade Estadual Paulista (</w:t>
      </w:r>
      <w:proofErr w:type="spellStart"/>
      <w:proofErr w:type="gramStart"/>
      <w:r w:rsidRPr="003A4D8D">
        <w:rPr>
          <w:rFonts w:asciiTheme="minorHAnsi" w:hAnsiTheme="minorHAnsi" w:cstheme="minorHAnsi"/>
        </w:rPr>
        <w:t>Unesp</w:t>
      </w:r>
      <w:proofErr w:type="spellEnd"/>
      <w:proofErr w:type="gramEnd"/>
      <w:r w:rsidRPr="003A4D8D">
        <w:rPr>
          <w:rFonts w:asciiTheme="minorHAnsi" w:hAnsiTheme="minorHAnsi" w:cstheme="minorHAnsi"/>
        </w:rPr>
        <w:t xml:space="preserve">), </w:t>
      </w:r>
      <w:smartTag w:uri="urn:schemas-microsoft-com:office:smarttags" w:element="PersonName">
        <w:smartTagPr>
          <w:attr w:name="ProductID" w:val="em S￣o Paulo"/>
        </w:smartTagPr>
        <w:r w:rsidRPr="003A4D8D">
          <w:rPr>
            <w:rFonts w:asciiTheme="minorHAnsi" w:hAnsiTheme="minorHAnsi" w:cstheme="minorHAnsi"/>
          </w:rPr>
          <w:t>em São Paulo</w:t>
        </w:r>
      </w:smartTag>
      <w:r w:rsidRPr="003A4D8D">
        <w:rPr>
          <w:rFonts w:asciiTheme="minorHAnsi" w:hAnsiTheme="minorHAnsi" w:cstheme="minorHAnsi"/>
        </w:rPr>
        <w:t>, é preciso opinar sobre o que se viu e não se afastar daquilo que não agradou à primeira vista. "Se o espetáculo provoca estranhamento, procure mais informações sobre o tema", sugere. Segundo ela, há obras que não existem para ser amadas, mas para fazer pensar. A quem reclama da falta de dinheiro, Mirian destaca: "A TV e as locadoras de vídeo têm material de qualidade." Além disso, praças, igrejas e cemitérios refletem a cultura local. "Um bom trabalho é refletir sobre o artesanato de sua cidade. Será que ele é criativo?" Está lançado o desafio.</w:t>
      </w:r>
    </w:p>
    <w:p w:rsidR="003A4D8D" w:rsidRPr="003A4D8D" w:rsidRDefault="003A4D8D" w:rsidP="003A4D8D">
      <w:pPr>
        <w:spacing w:line="360" w:lineRule="auto"/>
        <w:ind w:firstLine="567"/>
        <w:rPr>
          <w:rFonts w:asciiTheme="minorHAnsi" w:hAnsiTheme="minorHAnsi" w:cstheme="minorHAnsi"/>
          <w:b/>
          <w:bCs/>
        </w:rPr>
      </w:pPr>
    </w:p>
    <w:p w:rsidR="003A4D8D" w:rsidRPr="003A4D8D" w:rsidRDefault="003A4D8D" w:rsidP="003A4D8D">
      <w:pPr>
        <w:spacing w:line="360" w:lineRule="auto"/>
        <w:ind w:firstLine="567"/>
        <w:rPr>
          <w:rFonts w:asciiTheme="minorHAnsi" w:hAnsiTheme="minorHAnsi" w:cstheme="minorHAnsi"/>
          <w:b/>
          <w:bCs/>
        </w:rPr>
      </w:pPr>
      <w:r w:rsidRPr="003A4D8D">
        <w:rPr>
          <w:rFonts w:asciiTheme="minorHAnsi" w:hAnsiTheme="minorHAnsi" w:cstheme="minorHAnsi"/>
          <w:b/>
          <w:bCs/>
        </w:rPr>
        <w:t>Tornar-se criativo</w:t>
      </w:r>
    </w:p>
    <w:p w:rsidR="003A4D8D" w:rsidRPr="003A4D8D" w:rsidRDefault="003A4D8D" w:rsidP="003A4D8D">
      <w:pPr>
        <w:spacing w:line="360" w:lineRule="auto"/>
        <w:ind w:firstLine="567"/>
        <w:rPr>
          <w:rFonts w:asciiTheme="minorHAnsi" w:hAnsiTheme="minorHAnsi" w:cstheme="minorHAnsi"/>
        </w:rPr>
      </w:pPr>
      <w:r w:rsidRPr="003A4D8D">
        <w:rPr>
          <w:rFonts w:asciiTheme="minorHAnsi" w:hAnsiTheme="minorHAnsi" w:cstheme="minorHAnsi"/>
        </w:rPr>
        <w:t>É necessário viver diferentes experiências e ter vários modelos, para poder criar. Você se torna mais inventivo experimentando coisas e sensações. Isso vale até na hora de resolver um problema cotidiano. Antes de optar por uma solução, abra um leque de possibilidades, evitando repetir as atitudes. Na opinião de Mirian, é importante ficar atento para observar fatos que ocorrem o tempo todo ao nosso redor e estabelecer relações. A receita dela é buscar o estranho no familiar. "Ouse, procure alternativas para os ingredientes do café da manhã, para o itinerário a seguir em direção ao trabalho ou mesmo na combinação das roupas."</w:t>
      </w:r>
    </w:p>
    <w:p w:rsidR="003A4D8D" w:rsidRPr="003A4D8D" w:rsidRDefault="003A4D8D" w:rsidP="003A4D8D">
      <w:pPr>
        <w:spacing w:line="360" w:lineRule="auto"/>
        <w:ind w:firstLine="567"/>
        <w:rPr>
          <w:rFonts w:asciiTheme="minorHAnsi" w:hAnsiTheme="minorHAnsi" w:cstheme="minorHAnsi"/>
          <w:b/>
          <w:bCs/>
        </w:rPr>
      </w:pPr>
    </w:p>
    <w:p w:rsidR="003A4D8D" w:rsidRPr="003A4D8D" w:rsidRDefault="003A4D8D" w:rsidP="003A4D8D">
      <w:pPr>
        <w:spacing w:line="360" w:lineRule="auto"/>
        <w:ind w:firstLine="567"/>
        <w:rPr>
          <w:rFonts w:asciiTheme="minorHAnsi" w:hAnsiTheme="minorHAnsi" w:cstheme="minorHAnsi"/>
          <w:b/>
          <w:bCs/>
        </w:rPr>
      </w:pPr>
      <w:r w:rsidRPr="003A4D8D">
        <w:rPr>
          <w:rFonts w:asciiTheme="minorHAnsi" w:hAnsiTheme="minorHAnsi" w:cstheme="minorHAnsi"/>
          <w:b/>
          <w:bCs/>
        </w:rPr>
        <w:lastRenderedPageBreak/>
        <w:t xml:space="preserve">Localizar informações </w:t>
      </w:r>
    </w:p>
    <w:p w:rsidR="003A4D8D" w:rsidRPr="003A4D8D" w:rsidRDefault="003A4D8D" w:rsidP="003A4D8D">
      <w:pPr>
        <w:spacing w:line="360" w:lineRule="auto"/>
        <w:ind w:firstLine="567"/>
        <w:rPr>
          <w:rFonts w:asciiTheme="minorHAnsi" w:hAnsiTheme="minorHAnsi" w:cstheme="minorHAnsi"/>
        </w:rPr>
      </w:pPr>
      <w:r w:rsidRPr="003A4D8D">
        <w:rPr>
          <w:rFonts w:asciiTheme="minorHAnsi" w:hAnsiTheme="minorHAnsi" w:cstheme="minorHAnsi"/>
        </w:rPr>
        <w:t xml:space="preserve">Seja curioso e passe a olhar tudo com mais atenção. Assim, você vai localizar diferentes fontes de pesquisa, muito além da internet, dos livros, das revistas, dos jornais e dos vídeos. Não hesite em consultar um morador antigo da cidade ou o padre da igreja matriz. "O professor é professor 24 horas por dia", avalia Ricardo Ribeiro, da Faculdade de Ciências e Letras da </w:t>
      </w:r>
      <w:proofErr w:type="spellStart"/>
      <w:proofErr w:type="gramStart"/>
      <w:r w:rsidRPr="003A4D8D">
        <w:rPr>
          <w:rFonts w:asciiTheme="minorHAnsi" w:hAnsiTheme="minorHAnsi" w:cstheme="minorHAnsi"/>
        </w:rPr>
        <w:t>Unesp</w:t>
      </w:r>
      <w:proofErr w:type="spellEnd"/>
      <w:proofErr w:type="gramEnd"/>
      <w:r w:rsidRPr="003A4D8D">
        <w:rPr>
          <w:rFonts w:asciiTheme="minorHAnsi" w:hAnsiTheme="minorHAnsi" w:cstheme="minorHAnsi"/>
        </w:rPr>
        <w:t xml:space="preserve"> em Araraquara, interior de São Paulo. "Tudo o que vê, ou mesmo as histórias que lhe são contadas, servem para alimentar o acervo pedagógico." Seus alunos nunca vão aprender a recorrer a diferentes fontes se você se vale apenas do livro didático.</w:t>
      </w:r>
    </w:p>
    <w:p w:rsidR="003A4D8D" w:rsidRPr="003A4D8D" w:rsidRDefault="003A4D8D" w:rsidP="003A4D8D">
      <w:pPr>
        <w:spacing w:line="360" w:lineRule="auto"/>
        <w:ind w:firstLine="567"/>
        <w:rPr>
          <w:rFonts w:asciiTheme="minorHAnsi" w:hAnsiTheme="minorHAnsi" w:cstheme="minorHAnsi"/>
          <w:b/>
          <w:bCs/>
        </w:rPr>
      </w:pPr>
    </w:p>
    <w:p w:rsidR="003A4D8D" w:rsidRPr="003A4D8D" w:rsidRDefault="003A4D8D" w:rsidP="003A4D8D">
      <w:pPr>
        <w:spacing w:line="360" w:lineRule="auto"/>
        <w:ind w:firstLine="567"/>
        <w:rPr>
          <w:rFonts w:asciiTheme="minorHAnsi" w:hAnsiTheme="minorHAnsi" w:cstheme="minorHAnsi"/>
          <w:b/>
          <w:bCs/>
        </w:rPr>
      </w:pPr>
      <w:r w:rsidRPr="003A4D8D">
        <w:rPr>
          <w:rFonts w:asciiTheme="minorHAnsi" w:hAnsiTheme="minorHAnsi" w:cstheme="minorHAnsi"/>
          <w:b/>
          <w:bCs/>
        </w:rPr>
        <w:t>Trabalhar em grupo</w:t>
      </w:r>
    </w:p>
    <w:p w:rsidR="003A4D8D" w:rsidRPr="003A4D8D" w:rsidRDefault="003A4D8D" w:rsidP="003A4D8D">
      <w:pPr>
        <w:spacing w:line="360" w:lineRule="auto"/>
        <w:ind w:firstLine="567"/>
        <w:rPr>
          <w:rFonts w:asciiTheme="minorHAnsi" w:hAnsiTheme="minorHAnsi" w:cstheme="minorHAnsi"/>
        </w:rPr>
      </w:pPr>
      <w:r w:rsidRPr="003A4D8D">
        <w:rPr>
          <w:rFonts w:asciiTheme="minorHAnsi" w:hAnsiTheme="minorHAnsi" w:cstheme="minorHAnsi"/>
        </w:rPr>
        <w:t xml:space="preserve">Saber pedir ajuda e ouvir </w:t>
      </w:r>
      <w:proofErr w:type="gramStart"/>
      <w:r w:rsidRPr="003A4D8D">
        <w:rPr>
          <w:rFonts w:asciiTheme="minorHAnsi" w:hAnsiTheme="minorHAnsi" w:cstheme="minorHAnsi"/>
        </w:rPr>
        <w:t>são</w:t>
      </w:r>
      <w:proofErr w:type="gramEnd"/>
      <w:r w:rsidRPr="003A4D8D">
        <w:rPr>
          <w:rFonts w:asciiTheme="minorHAnsi" w:hAnsiTheme="minorHAnsi" w:cstheme="minorHAnsi"/>
        </w:rPr>
        <w:t xml:space="preserve"> fundamentais para quem quer trabalhar </w:t>
      </w:r>
      <w:smartTag w:uri="urn:schemas-microsoft-com:office:smarttags" w:element="PersonName">
        <w:smartTagPr>
          <w:attr w:name="ProductID" w:val="em grupo. Para Gisela"/>
        </w:smartTagPr>
        <w:r w:rsidRPr="003A4D8D">
          <w:rPr>
            <w:rFonts w:asciiTheme="minorHAnsi" w:hAnsiTheme="minorHAnsi" w:cstheme="minorHAnsi"/>
          </w:rPr>
          <w:t>em grupo. Para Gisela</w:t>
        </w:r>
      </w:smartTag>
      <w:r w:rsidRPr="003A4D8D">
        <w:rPr>
          <w:rFonts w:asciiTheme="minorHAnsi" w:hAnsiTheme="minorHAnsi" w:cstheme="minorHAnsi"/>
        </w:rPr>
        <w:t>, é preciso aprender a escutar o que os outros falam e selecionar o que interessa. "Assim, você mantém sua individualidade", ensina. Da mesma forma, esteja disposto a ajudar quando necessário, oferecendo as informações de que os colegas necessitam e não aquelas que você quer dar. Lembre-se: as trocas só acontecem quando há objetivos comuns e a responsabilidade pelo ensino é coletiva. O que você acha de começar a conversar com quem deu aulas para seus alunos no ano passado — e com quem vai receber sua antiga turma? "Solidão é garantia de frustração", alerta Ricardo Ribeiro.</w:t>
      </w:r>
    </w:p>
    <w:p w:rsidR="003A4D8D" w:rsidRPr="003A4D8D" w:rsidRDefault="003A4D8D" w:rsidP="003A4D8D">
      <w:pPr>
        <w:spacing w:line="360" w:lineRule="auto"/>
        <w:ind w:firstLine="567"/>
        <w:rPr>
          <w:rFonts w:asciiTheme="minorHAnsi" w:hAnsiTheme="minorHAnsi" w:cstheme="minorHAnsi"/>
        </w:rPr>
      </w:pPr>
    </w:p>
    <w:p w:rsidR="003A4D8D" w:rsidRPr="003A4D8D" w:rsidRDefault="003A4D8D" w:rsidP="003A4D8D">
      <w:pPr>
        <w:spacing w:line="360" w:lineRule="auto"/>
        <w:ind w:firstLine="567"/>
        <w:rPr>
          <w:rFonts w:asciiTheme="minorHAnsi" w:hAnsiTheme="minorHAnsi" w:cstheme="minorHAnsi"/>
          <w:b/>
          <w:bCs/>
        </w:rPr>
      </w:pPr>
      <w:r w:rsidRPr="003A4D8D">
        <w:rPr>
          <w:rFonts w:asciiTheme="minorHAnsi" w:hAnsiTheme="minorHAnsi" w:cstheme="minorHAnsi"/>
          <w:b/>
          <w:bCs/>
        </w:rPr>
        <w:t>Ser ético</w:t>
      </w:r>
    </w:p>
    <w:p w:rsidR="003A4D8D" w:rsidRPr="003A4D8D" w:rsidRDefault="003A4D8D" w:rsidP="003A4D8D">
      <w:pPr>
        <w:spacing w:line="360" w:lineRule="auto"/>
        <w:ind w:firstLine="567"/>
        <w:rPr>
          <w:rFonts w:asciiTheme="minorHAnsi" w:hAnsiTheme="minorHAnsi" w:cstheme="minorHAnsi"/>
        </w:rPr>
      </w:pPr>
      <w:r w:rsidRPr="003A4D8D">
        <w:rPr>
          <w:rFonts w:asciiTheme="minorHAnsi" w:hAnsiTheme="minorHAnsi" w:cstheme="minorHAnsi"/>
        </w:rPr>
        <w:t>Um caminho para se tornar ético passa pela reflexão sobre ações de ordem moral e atitudes do dia-a-dia, o que inclui os conflitos entre os estudantes. Busque também ter coerência e introduza critérios de avaliação justos na sua prática cotidiana. Além disso, procure entender pressupostos éticos, como a solidariedade e a generosidade. "Alguns princípios e valores essenciais para dar base à competência ética estão presentes na Declaração Universal dos Direitos Humanos, um documento de referência", diz Ulisses Araújo, da Faculdade de Educação da Universidade Estadual de Campinas.</w:t>
      </w:r>
    </w:p>
    <w:p w:rsidR="003A4D8D" w:rsidRDefault="003A4D8D" w:rsidP="003A4D8D">
      <w:pPr>
        <w:pStyle w:val="NormalWeb"/>
        <w:spacing w:before="0" w:beforeAutospacing="0" w:after="0" w:afterAutospacing="0" w:line="360" w:lineRule="auto"/>
        <w:ind w:firstLine="567"/>
        <w:rPr>
          <w:rFonts w:asciiTheme="minorHAnsi" w:hAnsiTheme="minorHAnsi" w:cstheme="minorHAnsi"/>
          <w:b/>
          <w:sz w:val="22"/>
          <w:szCs w:val="22"/>
        </w:rPr>
      </w:pPr>
    </w:p>
    <w:p w:rsidR="003A4D8D" w:rsidRPr="003A4D8D" w:rsidRDefault="003A4D8D" w:rsidP="003A4D8D">
      <w:pPr>
        <w:pStyle w:val="NormalWeb"/>
        <w:spacing w:before="0" w:beforeAutospacing="0" w:after="0" w:afterAutospacing="0" w:line="360" w:lineRule="auto"/>
        <w:ind w:firstLine="567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3A4D8D">
        <w:rPr>
          <w:rFonts w:asciiTheme="minorHAnsi" w:hAnsiTheme="minorHAnsi" w:cstheme="minorHAnsi"/>
          <w:b/>
          <w:sz w:val="18"/>
          <w:szCs w:val="18"/>
        </w:rPr>
        <w:t>Bibliografia e fonte</w:t>
      </w:r>
    </w:p>
    <w:p w:rsidR="003A4D8D" w:rsidRPr="003A4D8D" w:rsidRDefault="003A4D8D" w:rsidP="003A4D8D">
      <w:pPr>
        <w:pStyle w:val="NormalWeb"/>
        <w:spacing w:before="0" w:beforeAutospacing="0" w:after="0" w:afterAutospacing="0" w:line="360" w:lineRule="auto"/>
        <w:ind w:firstLine="567"/>
        <w:jc w:val="right"/>
        <w:rPr>
          <w:rFonts w:asciiTheme="minorHAnsi" w:hAnsiTheme="minorHAnsi" w:cstheme="minorHAnsi"/>
          <w:sz w:val="18"/>
          <w:szCs w:val="18"/>
        </w:rPr>
      </w:pPr>
      <w:r w:rsidRPr="003A4D8D">
        <w:rPr>
          <w:rFonts w:asciiTheme="minorHAnsi" w:hAnsiTheme="minorHAnsi" w:cstheme="minorHAnsi"/>
          <w:b/>
          <w:sz w:val="18"/>
          <w:szCs w:val="18"/>
        </w:rPr>
        <w:t>Os Direitos Humanos na Sala de Aula,</w:t>
      </w:r>
      <w:r w:rsidRPr="003A4D8D">
        <w:rPr>
          <w:rFonts w:asciiTheme="minorHAnsi" w:hAnsiTheme="minorHAnsi" w:cstheme="minorHAnsi"/>
          <w:sz w:val="18"/>
          <w:szCs w:val="18"/>
        </w:rPr>
        <w:t xml:space="preserve"> Ulisses </w:t>
      </w:r>
      <w:r w:rsidR="00173212">
        <w:rPr>
          <w:rFonts w:asciiTheme="minorHAnsi" w:hAnsiTheme="minorHAnsi" w:cstheme="minorHAnsi"/>
          <w:sz w:val="18"/>
          <w:szCs w:val="18"/>
        </w:rPr>
        <w:t xml:space="preserve">Araújo, 144 </w:t>
      </w:r>
      <w:proofErr w:type="spellStart"/>
      <w:r w:rsidR="00173212">
        <w:rPr>
          <w:rFonts w:asciiTheme="minorHAnsi" w:hAnsiTheme="minorHAnsi" w:cstheme="minorHAnsi"/>
          <w:sz w:val="18"/>
          <w:szCs w:val="18"/>
        </w:rPr>
        <w:t>págs</w:t>
      </w:r>
      <w:proofErr w:type="spellEnd"/>
      <w:proofErr w:type="gramStart"/>
      <w:r w:rsidR="00173212">
        <w:rPr>
          <w:rFonts w:asciiTheme="minorHAnsi" w:hAnsiTheme="minorHAnsi" w:cstheme="minorHAnsi"/>
          <w:sz w:val="18"/>
          <w:szCs w:val="18"/>
        </w:rPr>
        <w:t>.,</w:t>
      </w:r>
      <w:proofErr w:type="gramEnd"/>
      <w:r w:rsidR="00173212">
        <w:rPr>
          <w:rFonts w:asciiTheme="minorHAnsi" w:hAnsiTheme="minorHAnsi" w:cstheme="minorHAnsi"/>
          <w:sz w:val="18"/>
          <w:szCs w:val="18"/>
        </w:rPr>
        <w:t xml:space="preserve"> Ed. Moderna.</w:t>
      </w:r>
      <w:r w:rsidRPr="003A4D8D">
        <w:rPr>
          <w:rFonts w:asciiTheme="minorHAnsi" w:hAnsiTheme="minorHAnsi" w:cstheme="minorHAnsi"/>
          <w:sz w:val="18"/>
          <w:szCs w:val="18"/>
        </w:rPr>
        <w:br/>
      </w:r>
      <w:hyperlink r:id="rId9" w:history="1">
        <w:r w:rsidRPr="003A4D8D">
          <w:rPr>
            <w:rStyle w:val="Hyperlink"/>
            <w:rFonts w:asciiTheme="minorHAnsi" w:hAnsiTheme="minorHAnsi" w:cstheme="minorHAnsi"/>
            <w:sz w:val="18"/>
            <w:szCs w:val="18"/>
          </w:rPr>
          <w:t>http://revistaescola.abril.com.br/edicoes/0149/aberto/mt_245669.shtml</w:t>
        </w:r>
      </w:hyperlink>
    </w:p>
    <w:p w:rsidR="00A6553B" w:rsidRPr="003A4D8D" w:rsidRDefault="003A4D8D" w:rsidP="003A4D8D">
      <w:pPr>
        <w:spacing w:line="360" w:lineRule="auto"/>
        <w:ind w:firstLine="567"/>
        <w:jc w:val="right"/>
        <w:rPr>
          <w:rFonts w:asciiTheme="minorHAnsi" w:hAnsiTheme="minorHAnsi" w:cstheme="minorHAnsi"/>
          <w:sz w:val="18"/>
          <w:szCs w:val="18"/>
        </w:rPr>
      </w:pPr>
      <w:r w:rsidRPr="003A4D8D">
        <w:rPr>
          <w:rFonts w:asciiTheme="minorHAnsi" w:hAnsiTheme="minorHAnsi" w:cstheme="minorHAnsi"/>
          <w:sz w:val="18"/>
          <w:szCs w:val="18"/>
        </w:rPr>
        <w:t xml:space="preserve">           Revista</w:t>
      </w:r>
      <w:proofErr w:type="gramStart"/>
      <w:r w:rsidRPr="003A4D8D">
        <w:rPr>
          <w:rFonts w:asciiTheme="minorHAnsi" w:hAnsiTheme="minorHAnsi" w:cstheme="minorHAnsi"/>
          <w:sz w:val="18"/>
          <w:szCs w:val="18"/>
        </w:rPr>
        <w:t xml:space="preserve">  </w:t>
      </w:r>
      <w:proofErr w:type="gramEnd"/>
      <w:r w:rsidRPr="003A4D8D">
        <w:rPr>
          <w:rFonts w:asciiTheme="minorHAnsi" w:hAnsiTheme="minorHAnsi" w:cstheme="minorHAnsi"/>
          <w:sz w:val="18"/>
          <w:szCs w:val="18"/>
        </w:rPr>
        <w:t xml:space="preserve">Nova Escola </w:t>
      </w:r>
      <w:proofErr w:type="spellStart"/>
      <w:r w:rsidRPr="003A4D8D">
        <w:rPr>
          <w:rFonts w:asciiTheme="minorHAnsi" w:hAnsiTheme="minorHAnsi" w:cstheme="minorHAnsi"/>
          <w:sz w:val="18"/>
          <w:szCs w:val="18"/>
        </w:rPr>
        <w:t>On-line</w:t>
      </w:r>
      <w:proofErr w:type="spellEnd"/>
      <w:r w:rsidRPr="003A4D8D">
        <w:rPr>
          <w:rFonts w:asciiTheme="minorHAnsi" w:hAnsiTheme="minorHAnsi" w:cstheme="minorHAnsi"/>
          <w:sz w:val="18"/>
          <w:szCs w:val="18"/>
        </w:rPr>
        <w:t xml:space="preserve"> – edição 149 – jan/2002</w:t>
      </w:r>
    </w:p>
    <w:sectPr w:rsidR="00A6553B" w:rsidRPr="003A4D8D" w:rsidSect="00EB1C53">
      <w:pgSz w:w="11906" w:h="16838" w:code="9"/>
      <w:pgMar w:top="1135" w:right="1133" w:bottom="1418" w:left="993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94F" w:rsidRDefault="007D494F" w:rsidP="00DC706D">
      <w:r>
        <w:separator/>
      </w:r>
    </w:p>
  </w:endnote>
  <w:endnote w:type="continuationSeparator" w:id="1">
    <w:p w:rsidR="007D494F" w:rsidRDefault="007D494F" w:rsidP="00DC7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94F" w:rsidRDefault="007D494F" w:rsidP="00DC706D">
      <w:r>
        <w:separator/>
      </w:r>
    </w:p>
  </w:footnote>
  <w:footnote w:type="continuationSeparator" w:id="1">
    <w:p w:rsidR="007D494F" w:rsidRDefault="007D494F" w:rsidP="00DC7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136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AD65D2A"/>
    <w:multiLevelType w:val="hybridMultilevel"/>
    <w:tmpl w:val="9918D2A2"/>
    <w:lvl w:ilvl="0" w:tplc="0416000F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C706D"/>
    <w:rsid w:val="000165FA"/>
    <w:rsid w:val="00073294"/>
    <w:rsid w:val="000A65DB"/>
    <w:rsid w:val="000C0424"/>
    <w:rsid w:val="000C365F"/>
    <w:rsid w:val="00173212"/>
    <w:rsid w:val="0021384A"/>
    <w:rsid w:val="002400D7"/>
    <w:rsid w:val="0027413A"/>
    <w:rsid w:val="002D0259"/>
    <w:rsid w:val="00376136"/>
    <w:rsid w:val="003A4D8D"/>
    <w:rsid w:val="00435995"/>
    <w:rsid w:val="00457F14"/>
    <w:rsid w:val="005046D0"/>
    <w:rsid w:val="0052499B"/>
    <w:rsid w:val="005A22E2"/>
    <w:rsid w:val="005B032A"/>
    <w:rsid w:val="005B61BB"/>
    <w:rsid w:val="006615E1"/>
    <w:rsid w:val="006628F0"/>
    <w:rsid w:val="00676187"/>
    <w:rsid w:val="00694D2C"/>
    <w:rsid w:val="006A05BF"/>
    <w:rsid w:val="007167C1"/>
    <w:rsid w:val="00731B2D"/>
    <w:rsid w:val="007D494F"/>
    <w:rsid w:val="00803765"/>
    <w:rsid w:val="00963370"/>
    <w:rsid w:val="009B17B2"/>
    <w:rsid w:val="009E7848"/>
    <w:rsid w:val="00A471BD"/>
    <w:rsid w:val="00A538D1"/>
    <w:rsid w:val="00A6553B"/>
    <w:rsid w:val="00A865EC"/>
    <w:rsid w:val="00CD2C0A"/>
    <w:rsid w:val="00DB4456"/>
    <w:rsid w:val="00DC706D"/>
    <w:rsid w:val="00DD533C"/>
    <w:rsid w:val="00DF6DBF"/>
    <w:rsid w:val="00E6012B"/>
    <w:rsid w:val="00E74DA1"/>
    <w:rsid w:val="00E75344"/>
    <w:rsid w:val="00EB1C53"/>
    <w:rsid w:val="00F96F73"/>
    <w:rsid w:val="00FA4774"/>
    <w:rsid w:val="00FE3D97"/>
    <w:rsid w:val="00FE5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7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6337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963370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C70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706D"/>
  </w:style>
  <w:style w:type="paragraph" w:styleId="Rodap">
    <w:name w:val="footer"/>
    <w:basedOn w:val="Normal"/>
    <w:link w:val="RodapChar"/>
    <w:uiPriority w:val="99"/>
    <w:semiHidden/>
    <w:unhideWhenUsed/>
    <w:rsid w:val="00DC70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706D"/>
  </w:style>
  <w:style w:type="character" w:customStyle="1" w:styleId="Ttulo2Char">
    <w:name w:val="Título 2 Char"/>
    <w:basedOn w:val="Fontepargpadro"/>
    <w:link w:val="Ttulo2"/>
    <w:uiPriority w:val="9"/>
    <w:semiHidden/>
    <w:rsid w:val="009633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96337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96337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5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5DB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nhideWhenUsed/>
    <w:rsid w:val="00A6553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A6553B"/>
    <w:rPr>
      <w:b/>
      <w:bCs/>
    </w:rPr>
  </w:style>
  <w:style w:type="table" w:styleId="Tabelacomgrade">
    <w:name w:val="Table Grid"/>
    <w:basedOn w:val="Tabelanormal"/>
    <w:rsid w:val="009B1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vistaescola.abril.com.br/edicoes/0149/aberto/mt_245669.s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915BE-FE7E-4AC4-B67E-F2E562A7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1205</Words>
  <Characters>6511</Characters>
  <Application>Microsoft Office Word</Application>
  <DocSecurity>0</DocSecurity>
  <Lines>54</Lines>
  <Paragraphs>15</Paragraphs>
  <ScaleCrop>false</ScaleCrop>
  <Company/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xar990240</dc:creator>
  <cp:lastModifiedBy>USER</cp:lastModifiedBy>
  <cp:revision>32</cp:revision>
  <cp:lastPrinted>2013-11-07T18:36:00Z</cp:lastPrinted>
  <dcterms:created xsi:type="dcterms:W3CDTF">2013-11-07T18:29:00Z</dcterms:created>
  <dcterms:modified xsi:type="dcterms:W3CDTF">2015-10-03T14:58:00Z</dcterms:modified>
</cp:coreProperties>
</file>